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FBA" w:rsidRPr="001D7ECC" w:rsidRDefault="001C1D93" w:rsidP="001C1D93">
      <w:pPr>
        <w:pStyle w:val="Titre1"/>
        <w:jc w:val="center"/>
        <w:rPr>
          <w:sz w:val="40"/>
          <w:szCs w:val="40"/>
        </w:rPr>
      </w:pPr>
      <w:r w:rsidRPr="001D7ECC">
        <w:rPr>
          <w:sz w:val="40"/>
          <w:szCs w:val="40"/>
        </w:rPr>
        <w:t>Soufflerie du lycée Gustave Eiffel</w:t>
      </w:r>
    </w:p>
    <w:p w:rsidR="001C1D93" w:rsidRDefault="001C1D93" w:rsidP="001C1D93">
      <w:pPr>
        <w:pStyle w:val="Titre2"/>
        <w:jc w:val="center"/>
      </w:pPr>
      <w:r>
        <w:t>Notice d'utilisation.</w:t>
      </w:r>
    </w:p>
    <w:p w:rsidR="001C1D93" w:rsidRDefault="001C1D93" w:rsidP="001C1D93">
      <w:pPr>
        <w:pStyle w:val="Titre3"/>
        <w:rPr>
          <w:sz w:val="40"/>
          <w:szCs w:val="40"/>
        </w:rPr>
      </w:pPr>
      <w:r w:rsidRPr="001D7ECC">
        <w:rPr>
          <w:sz w:val="40"/>
          <w:szCs w:val="40"/>
        </w:rPr>
        <w:t>Mise sous tension du système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72"/>
        <w:gridCol w:w="7072"/>
      </w:tblGrid>
      <w:tr w:rsidR="00D601EF" w:rsidTr="00D601EF">
        <w:tc>
          <w:tcPr>
            <w:tcW w:w="7072" w:type="dxa"/>
          </w:tcPr>
          <w:p w:rsidR="00D601EF" w:rsidRDefault="00D601EF" w:rsidP="00D601EF">
            <w:pPr>
              <w:pStyle w:val="Paragraphedeliste"/>
              <w:numPr>
                <w:ilvl w:val="0"/>
                <w:numId w:val="1"/>
              </w:numPr>
            </w:pPr>
            <w:r>
              <w:t>Mettre sous tension l'armoire électrique, grâce au bouton du coté droit. La lumière jaune devrait s'allumer.</w:t>
            </w:r>
          </w:p>
          <w:p w:rsidR="00D601EF" w:rsidRDefault="00D601EF" w:rsidP="00D601EF">
            <w:r>
              <w:pict>
                <v:group id="_x0000_s1044" editas="canvas" style="width:296.25pt;height:162pt;mso-position-horizontal-relative:char;mso-position-vertical-relative:line" coordorigin="3028,6669" coordsize="4702,2571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45" type="#_x0000_t75" style="position:absolute;left:3028;top:6669;width:4702;height:2571" o:preferrelative="f">
                    <v:fill o:detectmouseclick="t"/>
                    <v:path o:extrusionok="t" o:connecttype="none"/>
                    <o:lock v:ext="edit" text="t"/>
                  </v:shape>
                  <v:shape id="_x0000_s1046" type="#_x0000_t75" style="position:absolute;left:3028;top:6669;width:1930;height:2571">
                    <v:imagedata r:id="rId6" o:title=""/>
                  </v:shape>
                  <v:shape id="_x0000_s1047" type="#_x0000_t75" style="position:absolute;left:5805;top:6669;width:1925;height:2571">
                    <v:imagedata r:id="rId7" o:title=""/>
                  </v:shape>
                  <v:oval id="_x0000_s1048" style="position:absolute;left:6062;top:7260;width:529;height:499" filled="f" strokecolor="red" strokeweight="4.5pt"/>
                  <v:oval id="_x0000_s1049" style="position:absolute;left:4128;top:7401;width:528;height:499" filled="f" strokecolor="red" strokeweight="4.5pt"/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_x0000_s1050" type="#_x0000_t13" style="position:absolute;left:5051;top:8005;width:426;height:281" fillcolor="#4f81bd [3204]" stroked="f" strokecolor="#f2f2f2 [3041]" strokeweight="3pt">
                    <v:shadow on="t" type="perspective" color="#243f60 [1604]" opacity=".5" offset="1pt" offset2="-1pt"/>
                  </v:shape>
                  <w10:wrap type="none"/>
                  <w10:anchorlock/>
                </v:group>
              </w:pict>
            </w:r>
          </w:p>
        </w:tc>
        <w:tc>
          <w:tcPr>
            <w:tcW w:w="7072" w:type="dxa"/>
          </w:tcPr>
          <w:p w:rsidR="00D601EF" w:rsidRDefault="00D601EF" w:rsidP="00D601EF">
            <w:pPr>
              <w:pStyle w:val="Paragraphedeliste"/>
              <w:numPr>
                <w:ilvl w:val="0"/>
                <w:numId w:val="2"/>
              </w:numPr>
            </w:pPr>
            <w:r>
              <w:t>Mettre la seconde armoire sous tension. Le bouton est situé, là encore, à droite de l'armoire. Une lampe jaune doit s'allumer.</w:t>
            </w:r>
          </w:p>
          <w:p w:rsidR="00D601EF" w:rsidRDefault="00D601EF" w:rsidP="00D601EF">
            <w:r>
              <w:pict>
                <v:group id="_x0000_s1051" editas="canvas" style="width:321.9pt;height:168.05pt;mso-position-horizontal-relative:char;mso-position-vertical-relative:line" coordorigin="3412,11541" coordsize="5109,2668">
                  <o:lock v:ext="edit" aspectratio="t"/>
                  <v:shape id="_x0000_s1052" type="#_x0000_t75" style="position:absolute;left:3412;top:11541;width:5109;height:2668" o:preferrelative="f">
                    <v:fill o:detectmouseclick="t"/>
                    <v:path o:extrusionok="t" o:connecttype="none"/>
                    <o:lock v:ext="edit" text="t"/>
                  </v:shape>
                  <v:shape id="_x0000_s1053" type="#_x0000_t75" style="position:absolute;left:3412;top:11634;width:1935;height:2575">
                    <v:imagedata r:id="rId8" o:title=""/>
                  </v:shape>
                  <v:shape id="_x0000_s1055" type="#_x0000_t75" style="position:absolute;left:6594;top:11541;width:1927;height:2572">
                    <v:imagedata r:id="rId9" o:title=""/>
                  </v:shape>
                  <v:oval id="_x0000_s1056" style="position:absolute;left:4820;top:12273;width:527;height:500" filled="f" strokecolor="red" strokeweight="4.5pt"/>
                  <v:oval id="_x0000_s1057" style="position:absolute;left:6916;top:11634;width:527;height:498" filled="f" strokecolor="red" strokeweight="4.5pt"/>
                  <v:shape id="_x0000_s1058" type="#_x0000_t13" style="position:absolute;left:5576;top:13159;width:713;height:629" fillcolor="#4f81bd [3204]" stroked="f" strokecolor="#f2f2f2 [3041]" strokeweight="3pt">
                    <v:shadow on="t" type="perspective" color="#243f60 [1604]" opacity=".5" offset="1pt" offset2="-1pt"/>
                  </v:shape>
                  <v:shapetype id="_x0000_t37" coordsize="21600,21600" o:spt="37" o:oned="t" path="m,c10800,,21600,10800,21600,21600e" filled="f">
                    <v:path arrowok="t" fillok="f" o:connecttype="none"/>
                    <o:lock v:ext="edit" shapetype="t"/>
                  </v:shapetype>
                  <v:shape id="_x0000_s1059" type="#_x0000_t37" style="position:absolute;left:5304;top:11982;width:34;height:476;rotation:270" o:connectortype="curved" adj="-5039330,-203704,-5039330" strokecolor="red" strokeweight="3pt">
                    <v:stroke endarrow="block"/>
                  </v:shape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_x0000_s1060" type="#_x0000_t38" style="position:absolute;left:6612;top:11883;width:268;height:320;flip:y" o:connectortype="curved" adj="11503,300470,-764180" strokecolor="red" strokeweight="3pt">
                    <v:stroke endarrow="block"/>
                  </v:shape>
                  <v:shape id="_x0000_s1054" type="#_x0000_t75" style="position:absolute;left:5576;top:11634;width:1018;height:1138" stroked="t" strokeweight="2.25pt">
                    <v:imagedata r:id="rId10" o:title="" croptop="12181f" cropbottom="27009f" cropleft="16950f" cropright="17112f"/>
                  </v:shape>
                  <w10:wrap type="none"/>
                  <w10:anchorlock/>
                </v:group>
              </w:pict>
            </w:r>
          </w:p>
          <w:p w:rsidR="00D601EF" w:rsidRDefault="00D601EF" w:rsidP="00D601EF"/>
        </w:tc>
      </w:tr>
    </w:tbl>
    <w:p w:rsidR="00D601EF" w:rsidRPr="00D601EF" w:rsidRDefault="0056727D" w:rsidP="00D601EF">
      <w:pPr>
        <w:pStyle w:val="Paragraphedeliste"/>
        <w:numPr>
          <w:ilvl w:val="0"/>
          <w:numId w:val="3"/>
        </w:numPr>
        <w:jc w:val="center"/>
      </w:pPr>
      <w:r>
        <w:t>L'ordinateur doit s'allumer tout seul.</w:t>
      </w:r>
    </w:p>
    <w:p w:rsidR="0056727D" w:rsidRDefault="0056727D" w:rsidP="00D601EF">
      <w:pPr>
        <w:pStyle w:val="Paragraphedeliste"/>
        <w:jc w:val="center"/>
      </w:pPr>
      <w:r w:rsidRPr="0056727D">
        <w:rPr>
          <w:noProof/>
          <w:lang w:eastAsia="fr-FR"/>
        </w:rPr>
        <w:drawing>
          <wp:inline distT="0" distB="0" distL="0" distR="0">
            <wp:extent cx="1845141" cy="1381109"/>
            <wp:effectExtent l="0" t="228600" r="0" b="219091"/>
            <wp:docPr id="14" name="Image 9" descr="C:\Users\allais\Downloads\drive-download-20160912T151154Z\Fichier_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lais\Downloads\drive-download-20160912T151154Z\Fichier_00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6329" cy="138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4E2" w:rsidRPr="001D7ECC" w:rsidRDefault="008274E2" w:rsidP="008274E2">
      <w:pPr>
        <w:pStyle w:val="Titre3"/>
        <w:rPr>
          <w:sz w:val="40"/>
          <w:szCs w:val="40"/>
        </w:rPr>
      </w:pPr>
      <w:r w:rsidRPr="001D7ECC">
        <w:rPr>
          <w:sz w:val="40"/>
          <w:szCs w:val="40"/>
        </w:rPr>
        <w:t>Lancement du logiciel de mesure</w:t>
      </w:r>
    </w:p>
    <w:p w:rsidR="001C1D93" w:rsidRDefault="001C1D93" w:rsidP="001D7ECC">
      <w:pPr>
        <w:jc w:val="center"/>
      </w:pPr>
    </w:p>
    <w:sectPr w:rsidR="001C1D93" w:rsidSect="00D601EF">
      <w:pgSz w:w="16838" w:h="11906" w:orient="landscape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85431"/>
    <w:multiLevelType w:val="hybridMultilevel"/>
    <w:tmpl w:val="6736E6C8"/>
    <w:lvl w:ilvl="0" w:tplc="E3CCA87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B46E94"/>
    <w:multiLevelType w:val="hybridMultilevel"/>
    <w:tmpl w:val="F252CBC6"/>
    <w:lvl w:ilvl="0" w:tplc="5C92DD5C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61C3D"/>
    <w:multiLevelType w:val="hybridMultilevel"/>
    <w:tmpl w:val="1EAC22A4"/>
    <w:lvl w:ilvl="0" w:tplc="9AB0F84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C1D93"/>
    <w:rsid w:val="001C1D93"/>
    <w:rsid w:val="001D7ECC"/>
    <w:rsid w:val="00260802"/>
    <w:rsid w:val="003E4FBA"/>
    <w:rsid w:val="0056727D"/>
    <w:rsid w:val="005F4179"/>
    <w:rsid w:val="008274E2"/>
    <w:rsid w:val="00D601EF"/>
    <w:rsid w:val="00FF0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enu v:ext="edit" fillcolor="none" strokecolor="red"/>
    </o:shapedefaults>
    <o:shapelayout v:ext="edit">
      <o:idmap v:ext="edit" data="1"/>
      <o:rules v:ext="edit">
        <o:r id="V:Rule3" type="connector" idref="#_x0000_s1042"/>
        <o:r id="V:Rule4" type="connector" idref="#_x0000_s1043"/>
        <o:r id="V:Rule5" type="connector" idref="#_x0000_s1059">
          <o:proxy start="" idref="#_x0000_s1056" connectloc="0"/>
          <o:proxy end="" idref="#_x0000_s1054" connectloc="1"/>
        </o:r>
        <o:r id="V:Rule6" type="connector" idref="#_x0000_s1060">
          <o:proxy start="" idref="#_x0000_s1054" connectloc="3"/>
          <o:proxy end="" idref="#_x0000_s1057" connectloc="2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FBA"/>
  </w:style>
  <w:style w:type="paragraph" w:styleId="Titre1">
    <w:name w:val="heading 1"/>
    <w:basedOn w:val="Normal"/>
    <w:next w:val="Normal"/>
    <w:link w:val="Titre1Car"/>
    <w:uiPriority w:val="9"/>
    <w:qFormat/>
    <w:rsid w:val="001C1D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C1D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C1D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C1D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C1D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1C1D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1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1D9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C1D93"/>
    <w:pPr>
      <w:ind w:left="720"/>
      <w:contextualSpacing/>
    </w:pPr>
  </w:style>
  <w:style w:type="table" w:styleId="Grilledutableau">
    <w:name w:val="Table Grid"/>
    <w:basedOn w:val="TableauNormal"/>
    <w:uiPriority w:val="59"/>
    <w:rsid w:val="00D601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FEB3D-EBF9-4689-8879-962BC0E2B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70</Words>
  <Characters>386</Characters>
  <Application>Microsoft Office Word</Application>
  <DocSecurity>0</DocSecurity>
  <Lines>3</Lines>
  <Paragraphs>1</Paragraphs>
  <ScaleCrop>false</ScaleCrop>
  <Company>Conseil Regional de Bourgogne</Company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Conseil Regional de Bourgogne</dc:creator>
  <cp:keywords/>
  <dc:description/>
  <cp:lastModifiedBy>Conseil Regional de Bourgogne</cp:lastModifiedBy>
  <cp:revision>8</cp:revision>
  <dcterms:created xsi:type="dcterms:W3CDTF">2016-09-12T15:10:00Z</dcterms:created>
  <dcterms:modified xsi:type="dcterms:W3CDTF">2016-09-14T12:37:00Z</dcterms:modified>
</cp:coreProperties>
</file>